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5D" w:rsidRDefault="0091665D" w:rsidP="0091665D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  <w:lang w:eastAsia="zh-CN"/>
        </w:rPr>
      </w:pPr>
      <w:bookmarkStart w:id="0" w:name="_GoBack"/>
      <w:bookmarkEnd w:id="0"/>
    </w:p>
    <w:p w:rsidR="00B072C6" w:rsidRPr="0091665D" w:rsidRDefault="0091665D" w:rsidP="0091665D">
      <w:pPr>
        <w:jc w:val="center"/>
        <w:rPr>
          <w:rFonts w:asciiTheme="minorHAnsi" w:hAnsiTheme="minorHAnsi" w:hint="eastAsia"/>
          <w:b/>
          <w:color w:val="FF0000"/>
          <w:sz w:val="36"/>
          <w:szCs w:val="36"/>
          <w:u w:val="single"/>
          <w:lang w:eastAsia="zh-CN"/>
        </w:rPr>
      </w:pPr>
      <w:r>
        <w:rPr>
          <w:rFonts w:asciiTheme="minorHAnsi" w:hAnsiTheme="minorHAnsi" w:hint="eastAsia"/>
          <w:b/>
          <w:color w:val="FF0000"/>
          <w:sz w:val="36"/>
          <w:szCs w:val="36"/>
          <w:u w:val="single"/>
          <w:lang w:eastAsia="zh-CN"/>
        </w:rPr>
        <w:t>美国高端</w:t>
      </w:r>
      <w:r w:rsidR="00B072C6" w:rsidRPr="0091665D">
        <w:rPr>
          <w:rFonts w:asciiTheme="minorHAnsi" w:hAnsiTheme="minorHAnsi" w:hint="eastAsia"/>
          <w:b/>
          <w:color w:val="FF0000"/>
          <w:sz w:val="36"/>
          <w:szCs w:val="36"/>
          <w:u w:val="single"/>
          <w:lang w:eastAsia="zh-CN"/>
        </w:rPr>
        <w:t>健康医疗检查计划</w:t>
      </w:r>
    </w:p>
    <w:p w:rsidR="00D21E9A" w:rsidRPr="00C35F41" w:rsidRDefault="00B072C6" w:rsidP="0091665D">
      <w:pPr>
        <w:jc w:val="center"/>
        <w:rPr>
          <w:rFonts w:asciiTheme="minorHAnsi" w:hAnsiTheme="minorHAnsi"/>
          <w:b/>
          <w:lang w:eastAsia="zh-CN"/>
        </w:rPr>
      </w:pPr>
      <w:r w:rsidRPr="00B072C6">
        <w:rPr>
          <w:rFonts w:asciiTheme="minorHAnsi" w:hAnsiTheme="minorHAnsi" w:hint="eastAsia"/>
          <w:b/>
          <w:color w:val="1F497D" w:themeColor="text2"/>
          <w:sz w:val="36"/>
          <w:szCs w:val="36"/>
          <w:lang w:eastAsia="zh-CN"/>
        </w:rPr>
        <w:t>美国最佳医院、世界著名医疗机构体检</w:t>
      </w:r>
    </w:p>
    <w:p w:rsidR="00E51026" w:rsidRPr="00C35F41" w:rsidRDefault="00E51026" w:rsidP="0091665D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  <w:lang w:eastAsia="zh-CN"/>
        </w:rPr>
      </w:pPr>
    </w:p>
    <w:p w:rsidR="00E51026" w:rsidRPr="00C35F41" w:rsidRDefault="00E51026">
      <w:pPr>
        <w:rPr>
          <w:rFonts w:asciiTheme="minorHAnsi" w:hAnsiTheme="minorHAnsi"/>
          <w:lang w:eastAsia="zh-CN"/>
        </w:rPr>
      </w:pPr>
    </w:p>
    <w:p w:rsidR="00861941" w:rsidRPr="0091665D" w:rsidRDefault="00861941">
      <w:pPr>
        <w:rPr>
          <w:rFonts w:asciiTheme="minorHAnsi" w:hAnsiTheme="minorHAnsi"/>
          <w:b/>
          <w:lang w:eastAsia="zh-CN"/>
        </w:rPr>
      </w:pPr>
      <w:r w:rsidRPr="0091665D">
        <w:rPr>
          <w:rFonts w:asciiTheme="minorHAnsi" w:hAnsiTheme="minorHAnsi"/>
          <w:b/>
          <w:lang w:eastAsia="zh-CN"/>
        </w:rPr>
        <w:t>计划负责人</w:t>
      </w:r>
      <w:r w:rsidRPr="0091665D">
        <w:rPr>
          <w:rFonts w:asciiTheme="minorHAnsi" w:hAnsiTheme="minorHAnsi"/>
          <w:b/>
          <w:lang w:eastAsia="zh-CN"/>
        </w:rPr>
        <w:t xml:space="preserve">:  </w:t>
      </w:r>
      <w:r w:rsidRPr="0091665D">
        <w:rPr>
          <w:rFonts w:asciiTheme="minorHAnsi" w:hAnsiTheme="minorHAnsi"/>
          <w:b/>
          <w:lang w:eastAsia="zh-CN"/>
        </w:rPr>
        <w:t>迪芙蕾女士</w:t>
      </w:r>
      <w:r w:rsidR="003C6326" w:rsidRPr="0091665D">
        <w:rPr>
          <w:rFonts w:asciiTheme="minorHAnsi" w:hAnsiTheme="minorHAnsi" w:hint="eastAsia"/>
          <w:b/>
          <w:lang w:eastAsia="zh-CN"/>
        </w:rPr>
        <w:t>、</w:t>
      </w:r>
      <w:r w:rsidR="00AE0BE5" w:rsidRPr="0091665D">
        <w:rPr>
          <w:rFonts w:asciiTheme="minorHAnsi" w:hAnsiTheme="minorHAnsi"/>
          <w:b/>
          <w:lang w:eastAsia="zh-CN"/>
        </w:rPr>
        <w:t>协调</w:t>
      </w:r>
      <w:r w:rsidRPr="0091665D">
        <w:rPr>
          <w:rFonts w:asciiTheme="minorHAnsi" w:hAnsiTheme="minorHAnsi"/>
          <w:b/>
          <w:lang w:eastAsia="zh-CN"/>
        </w:rPr>
        <w:t>人</w:t>
      </w:r>
      <w:r w:rsidR="00B072C6" w:rsidRPr="0091665D">
        <w:rPr>
          <w:rFonts w:asciiTheme="minorHAnsi" w:hAnsiTheme="minorHAnsi" w:hint="eastAsia"/>
          <w:b/>
          <w:lang w:eastAsia="zh-CN"/>
        </w:rPr>
        <w:t>、</w:t>
      </w:r>
      <w:r w:rsidR="00B072C6" w:rsidRPr="0091665D">
        <w:rPr>
          <w:rFonts w:asciiTheme="minorHAnsi" w:hAnsiTheme="minorHAnsi"/>
          <w:b/>
          <w:lang w:eastAsia="zh-CN"/>
        </w:rPr>
        <w:t>翻译</w:t>
      </w:r>
      <w:r w:rsidRPr="0091665D">
        <w:rPr>
          <w:rFonts w:asciiTheme="minorHAnsi" w:hAnsiTheme="minorHAnsi"/>
          <w:b/>
          <w:lang w:eastAsia="zh-CN"/>
        </w:rPr>
        <w:t xml:space="preserve">:  </w:t>
      </w:r>
      <w:r w:rsidRPr="0091665D">
        <w:rPr>
          <w:rFonts w:asciiTheme="minorHAnsi" w:hAnsiTheme="minorHAnsi"/>
          <w:b/>
          <w:lang w:eastAsia="zh-CN"/>
        </w:rPr>
        <w:t>伊琳女士（中文）</w:t>
      </w:r>
    </w:p>
    <w:p w:rsidR="00E51026" w:rsidRPr="00C35F41" w:rsidRDefault="00E51026">
      <w:pPr>
        <w:rPr>
          <w:rFonts w:asciiTheme="minorHAnsi" w:hAnsiTheme="minorHAnsi"/>
          <w:lang w:eastAsia="zh-CN"/>
        </w:rPr>
      </w:pP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b/>
          <w:bCs/>
          <w:lang w:eastAsia="zh-CN"/>
        </w:rPr>
        <w:t>条件要求：</w:t>
      </w:r>
      <w:r w:rsidRPr="0091665D">
        <w:rPr>
          <w:rFonts w:eastAsia="Times New Roman"/>
          <w:b/>
          <w:bCs/>
          <w:lang w:eastAsia="zh-CN"/>
        </w:rPr>
        <w:t> </w:t>
      </w:r>
      <w:r w:rsidRPr="0091665D">
        <w:rPr>
          <w:rFonts w:eastAsia="Times New Roman"/>
          <w:lang w:eastAsia="zh-CN"/>
        </w:rPr>
        <w:t xml:space="preserve"> </w:t>
      </w:r>
      <w:r w:rsidRPr="0091665D">
        <w:rPr>
          <w:rFonts w:ascii="宋体" w:eastAsia="宋体" w:hAnsi="宋体" w:cs="宋体" w:hint="eastAsia"/>
          <w:lang w:eastAsia="zh-CN"/>
        </w:rPr>
        <w:t>无。任何人都可申请体检。无需医生证明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b/>
          <w:bCs/>
          <w:lang w:eastAsia="zh-CN"/>
        </w:rPr>
        <w:t>检查预定：</w:t>
      </w:r>
      <w:r w:rsidRPr="0091665D">
        <w:rPr>
          <w:rFonts w:ascii="宋体" w:eastAsia="宋体" w:hAnsi="宋体" w:cs="宋体" w:hint="eastAsia"/>
          <w:lang w:eastAsia="zh-CN"/>
        </w:rPr>
        <w:t>提前</w:t>
      </w:r>
      <w:r w:rsidRPr="0091665D">
        <w:rPr>
          <w:rFonts w:eastAsia="Times New Roman"/>
          <w:lang w:eastAsia="zh-CN"/>
        </w:rPr>
        <w:t>30</w:t>
      </w:r>
      <w:r w:rsidRPr="0091665D">
        <w:rPr>
          <w:rFonts w:ascii="宋体" w:eastAsia="宋体" w:hAnsi="宋体" w:cs="宋体" w:hint="eastAsia"/>
          <w:lang w:eastAsia="zh-CN"/>
        </w:rPr>
        <w:t>天提出申请。并预付定金</w:t>
      </w:r>
      <w:r w:rsidRPr="0091665D">
        <w:rPr>
          <w:rFonts w:eastAsia="Times New Roman"/>
          <w:lang w:eastAsia="zh-CN"/>
        </w:rPr>
        <w:t>$1000/</w:t>
      </w:r>
      <w:r w:rsidRPr="0091665D">
        <w:rPr>
          <w:rFonts w:ascii="宋体" w:eastAsia="宋体" w:hAnsi="宋体" w:cs="宋体" w:hint="eastAsia"/>
          <w:lang w:eastAsia="zh-CN"/>
        </w:rPr>
        <w:t>人（院方不可退还）。院方要求客人填写一份个人健康问卷（我们可以帮助填写）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院方专业医生进行评估后，将预约各部门并排出时间表。一般普通型检查一天内完成。加强型或特殊要求者将根据项目确定时间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b/>
          <w:bCs/>
          <w:lang w:eastAsia="zh-CN"/>
        </w:rPr>
        <w:t>检查价格</w:t>
      </w:r>
      <w:r w:rsidRPr="0091665D">
        <w:rPr>
          <w:rFonts w:ascii="宋体" w:eastAsia="宋体" w:hAnsi="宋体" w:cs="宋体"/>
          <w:b/>
          <w:bCs/>
          <w:lang w:eastAsia="zh-CN"/>
        </w:rPr>
        <w:t>：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普通型：起价美金</w:t>
      </w:r>
      <w:r w:rsidRPr="0091665D">
        <w:rPr>
          <w:rFonts w:eastAsia="Times New Roman"/>
          <w:lang w:eastAsia="zh-CN"/>
        </w:rPr>
        <w:t>$2850/</w:t>
      </w:r>
      <w:r w:rsidRPr="0091665D">
        <w:rPr>
          <w:rFonts w:ascii="宋体" w:eastAsia="宋体" w:hAnsi="宋体" w:cs="宋体" w:hint="eastAsia"/>
          <w:lang w:eastAsia="zh-CN"/>
        </w:rPr>
        <w:t>人次</w:t>
      </w:r>
      <w:r w:rsidRPr="0091665D">
        <w:rPr>
          <w:rFonts w:eastAsia="Times New Roman"/>
          <w:lang w:eastAsia="zh-CN"/>
        </w:rPr>
        <w:t>(</w:t>
      </w:r>
      <w:r w:rsidRPr="0091665D">
        <w:rPr>
          <w:rFonts w:ascii="宋体" w:eastAsia="宋体" w:hAnsi="宋体" w:cs="宋体" w:hint="eastAsia"/>
          <w:lang w:eastAsia="zh-CN"/>
        </w:rPr>
        <w:t>含定金</w:t>
      </w:r>
      <w:r w:rsidRPr="0091665D">
        <w:rPr>
          <w:rFonts w:eastAsia="Times New Roman"/>
          <w:lang w:eastAsia="zh-CN"/>
        </w:rPr>
        <w:t>)</w:t>
      </w:r>
      <w:r w:rsidRPr="0091665D">
        <w:rPr>
          <w:rFonts w:ascii="宋体" w:eastAsia="宋体" w:hAnsi="宋体" w:cs="宋体" w:hint="eastAsia"/>
          <w:lang w:eastAsia="zh-CN"/>
        </w:rPr>
        <w:t>。检查项目后附</w:t>
      </w:r>
      <w:r w:rsidRPr="0091665D">
        <w:rPr>
          <w:rFonts w:eastAsia="Times New Roman"/>
          <w:lang w:eastAsia="zh-CN"/>
        </w:rPr>
        <w:t xml:space="preserve">* </w:t>
      </w:r>
      <w:r w:rsidRPr="0091665D">
        <w:rPr>
          <w:rFonts w:ascii="宋体" w:eastAsia="宋体" w:hAnsi="宋体" w:cs="宋体" w:hint="eastAsia"/>
          <w:lang w:eastAsia="zh-CN"/>
        </w:rPr>
        <w:t>另外，若有医生根据个人健康情况建议的额外检查项目，需另付费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加强型：起价美金</w:t>
      </w:r>
      <w:r w:rsidRPr="0091665D">
        <w:rPr>
          <w:rFonts w:eastAsia="Times New Roman"/>
          <w:lang w:eastAsia="zh-CN"/>
        </w:rPr>
        <w:t>$5650/(</w:t>
      </w:r>
      <w:r w:rsidRPr="0091665D">
        <w:rPr>
          <w:rFonts w:ascii="宋体" w:eastAsia="宋体" w:hAnsi="宋体" w:cs="宋体" w:hint="eastAsia"/>
          <w:lang w:eastAsia="zh-CN"/>
        </w:rPr>
        <w:t>含定金</w:t>
      </w:r>
      <w:r w:rsidRPr="0091665D">
        <w:rPr>
          <w:rFonts w:eastAsia="Times New Roman"/>
          <w:lang w:eastAsia="zh-CN"/>
        </w:rPr>
        <w:t>)</w:t>
      </w:r>
      <w:r w:rsidRPr="0091665D">
        <w:rPr>
          <w:rFonts w:ascii="宋体" w:eastAsia="宋体" w:hAnsi="宋体" w:cs="宋体" w:hint="eastAsia"/>
          <w:lang w:eastAsia="zh-CN"/>
        </w:rPr>
        <w:t>人次。检查项目后附</w:t>
      </w:r>
      <w:r w:rsidRPr="0091665D">
        <w:rPr>
          <w:rFonts w:eastAsia="Times New Roman"/>
          <w:lang w:eastAsia="zh-CN"/>
        </w:rPr>
        <w:t>*</w:t>
      </w:r>
      <w:r w:rsidRPr="0091665D">
        <w:rPr>
          <w:rFonts w:ascii="宋体" w:eastAsia="宋体" w:hAnsi="宋体" w:cs="宋体" w:hint="eastAsia"/>
          <w:lang w:eastAsia="zh-CN"/>
        </w:rPr>
        <w:t>另外，若有医生根据个人健康情况建议的额外检查项目，需另付费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医疗专业翻译</w:t>
      </w:r>
      <w:r w:rsidRPr="0091665D">
        <w:rPr>
          <w:rFonts w:eastAsia="Times New Roman"/>
          <w:lang w:eastAsia="zh-CN"/>
        </w:rPr>
        <w:t>: $350/</w:t>
      </w:r>
      <w:r w:rsidRPr="0091665D">
        <w:rPr>
          <w:rFonts w:ascii="宋体" w:eastAsia="宋体" w:hAnsi="宋体" w:cs="宋体" w:hint="eastAsia"/>
          <w:lang w:eastAsia="zh-CN"/>
        </w:rPr>
        <w:t>天人</w:t>
      </w:r>
      <w:r w:rsidRPr="0091665D">
        <w:rPr>
          <w:rFonts w:eastAsia="Times New Roman"/>
          <w:lang w:eastAsia="zh-CN"/>
        </w:rPr>
        <w:t>(8</w:t>
      </w:r>
      <w:r w:rsidRPr="0091665D">
        <w:rPr>
          <w:rFonts w:ascii="宋体" w:eastAsia="宋体" w:hAnsi="宋体" w:cs="宋体" w:hint="eastAsia"/>
          <w:lang w:eastAsia="zh-CN"/>
        </w:rPr>
        <w:t>小时内</w:t>
      </w:r>
      <w:r w:rsidRPr="0091665D">
        <w:rPr>
          <w:rFonts w:eastAsia="Times New Roman"/>
          <w:lang w:eastAsia="zh-CN"/>
        </w:rPr>
        <w:t>)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注册预约</w:t>
      </w:r>
      <w:r w:rsidRPr="0091665D">
        <w:rPr>
          <w:rFonts w:eastAsia="Times New Roman"/>
          <w:lang w:eastAsia="zh-CN"/>
        </w:rPr>
        <w:t>: $480/</w:t>
      </w:r>
      <w:r w:rsidRPr="0091665D">
        <w:rPr>
          <w:rFonts w:ascii="宋体" w:eastAsia="宋体" w:hAnsi="宋体" w:cs="宋体" w:hint="eastAsia"/>
          <w:lang w:eastAsia="zh-CN"/>
        </w:rPr>
        <w:t>人（不可退还</w:t>
      </w:r>
      <w:r w:rsidRPr="0091665D">
        <w:rPr>
          <w:rFonts w:ascii="宋体" w:eastAsia="宋体" w:hAnsi="宋体" w:cs="宋体"/>
          <w:lang w:eastAsia="zh-CN"/>
        </w:rPr>
        <w:t>）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b/>
          <w:bCs/>
          <w:lang w:eastAsia="zh-CN"/>
        </w:rPr>
        <w:t>检查程序：</w:t>
      </w:r>
      <w:r w:rsidRPr="0091665D">
        <w:rPr>
          <w:rFonts w:eastAsia="Times New Roman"/>
          <w:lang w:eastAsia="zh-CN"/>
        </w:rPr>
        <w:t xml:space="preserve"> </w:t>
      </w:r>
      <w:r w:rsidRPr="0091665D">
        <w:rPr>
          <w:rFonts w:ascii="宋体" w:eastAsia="宋体" w:hAnsi="宋体" w:cs="宋体" w:hint="eastAsia"/>
          <w:lang w:eastAsia="zh-CN"/>
        </w:rPr>
        <w:t>客人需前一天</w:t>
      </w:r>
      <w:r w:rsidRPr="0091665D">
        <w:rPr>
          <w:rFonts w:eastAsia="Times New Roman"/>
          <w:lang w:eastAsia="zh-CN"/>
        </w:rPr>
        <w:t>(</w:t>
      </w:r>
      <w:r w:rsidRPr="0091665D">
        <w:rPr>
          <w:rFonts w:ascii="宋体" w:eastAsia="宋体" w:hAnsi="宋体" w:cs="宋体" w:hint="eastAsia"/>
          <w:lang w:eastAsia="zh-CN"/>
        </w:rPr>
        <w:t>约</w:t>
      </w:r>
      <w:r w:rsidRPr="0091665D">
        <w:rPr>
          <w:rFonts w:eastAsia="Times New Roman"/>
          <w:lang w:eastAsia="zh-CN"/>
        </w:rPr>
        <w:t>18</w:t>
      </w:r>
      <w:r w:rsidRPr="0091665D">
        <w:rPr>
          <w:rFonts w:ascii="宋体" w:eastAsia="宋体" w:hAnsi="宋体" w:cs="宋体" w:hint="eastAsia"/>
          <w:lang w:eastAsia="zh-CN"/>
        </w:rPr>
        <w:t>小时前</w:t>
      </w:r>
      <w:r w:rsidRPr="0091665D">
        <w:rPr>
          <w:rFonts w:eastAsia="Times New Roman"/>
          <w:lang w:eastAsia="zh-CN"/>
        </w:rPr>
        <w:t>)</w:t>
      </w:r>
      <w:r w:rsidRPr="0091665D">
        <w:rPr>
          <w:rFonts w:ascii="宋体" w:eastAsia="宋体" w:hAnsi="宋体" w:cs="宋体" w:hint="eastAsia"/>
          <w:lang w:eastAsia="zh-CN"/>
        </w:rPr>
        <w:t>空腹禁食。早晨</w:t>
      </w:r>
      <w:r w:rsidRPr="0091665D">
        <w:rPr>
          <w:rFonts w:eastAsia="Times New Roman"/>
          <w:lang w:eastAsia="zh-CN"/>
        </w:rPr>
        <w:t>6</w:t>
      </w:r>
      <w:r w:rsidRPr="0091665D">
        <w:rPr>
          <w:rFonts w:ascii="宋体" w:eastAsia="宋体" w:hAnsi="宋体" w:cs="宋体" w:hint="eastAsia"/>
          <w:lang w:eastAsia="zh-CN"/>
        </w:rPr>
        <w:t>点登记后，院方专人及专业翻译陪同客人完成整个检查过程。基本检查需要一整天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若需要做肠胃镜等其他项目，将安排在第二天进行</w:t>
      </w:r>
      <w:r w:rsidRPr="0091665D">
        <w:rPr>
          <w:rFonts w:ascii="宋体" w:eastAsia="宋体" w:hAnsi="宋体" w:cs="宋体"/>
          <w:lang w:eastAsia="zh-CN"/>
        </w:rPr>
        <w:t>。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 </w:t>
      </w:r>
      <w:r w:rsidRPr="0091665D">
        <w:rPr>
          <w:rFonts w:ascii="宋体" w:eastAsia="宋体" w:hAnsi="宋体" w:cs="宋体" w:hint="eastAsia"/>
          <w:b/>
          <w:bCs/>
          <w:lang w:eastAsia="zh-CN"/>
        </w:rPr>
        <w:t>检前注意事项</w:t>
      </w:r>
      <w:r w:rsidRPr="0091665D">
        <w:rPr>
          <w:rFonts w:ascii="宋体" w:eastAsia="宋体" w:hAnsi="宋体" w:cs="宋体"/>
          <w:b/>
          <w:bCs/>
          <w:lang w:eastAsia="zh-CN"/>
        </w:rPr>
        <w:t>：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请提早</w:t>
      </w:r>
      <w:r w:rsidRPr="0091665D">
        <w:rPr>
          <w:rFonts w:eastAsia="Times New Roman"/>
          <w:lang w:eastAsia="zh-CN"/>
        </w:rPr>
        <w:t>15</w:t>
      </w:r>
      <w:r w:rsidRPr="0091665D">
        <w:rPr>
          <w:rFonts w:ascii="宋体" w:eastAsia="宋体" w:hAnsi="宋体" w:cs="宋体" w:hint="eastAsia"/>
          <w:lang w:eastAsia="zh-CN"/>
        </w:rPr>
        <w:t>分钟抵达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请多喝水以确保血液测试及尿检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检查前禁食（除了水）</w:t>
      </w:r>
      <w:r w:rsidRPr="0091665D">
        <w:rPr>
          <w:rFonts w:eastAsia="Times New Roman"/>
          <w:lang w:eastAsia="zh-CN"/>
        </w:rPr>
        <w:t>12</w:t>
      </w:r>
      <w:r w:rsidRPr="0091665D">
        <w:rPr>
          <w:rFonts w:ascii="宋体" w:eastAsia="宋体" w:hAnsi="宋体" w:cs="宋体" w:hint="eastAsia"/>
          <w:lang w:eastAsia="zh-CN"/>
        </w:rPr>
        <w:t>小时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请带上您所有的常规药物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请穿舒适的衣服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如您将有跑步机心脏压力测试，需准备运动鞋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如您有乳房</w:t>
      </w:r>
      <w:r w:rsidRPr="0091665D">
        <w:rPr>
          <w:rFonts w:eastAsia="Times New Roman"/>
          <w:lang w:eastAsia="zh-CN"/>
        </w:rPr>
        <w:t>X</w:t>
      </w:r>
      <w:r w:rsidRPr="0091665D">
        <w:rPr>
          <w:rFonts w:ascii="宋体" w:eastAsia="宋体" w:hAnsi="宋体" w:cs="宋体" w:hint="eastAsia"/>
          <w:lang w:eastAsia="zh-CN"/>
        </w:rPr>
        <w:t>光检查，应该穿上下身分开的衣服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-</w:t>
      </w:r>
      <w:r w:rsidRPr="0091665D">
        <w:rPr>
          <w:rFonts w:ascii="宋体" w:eastAsia="宋体" w:hAnsi="宋体" w:cs="宋体" w:hint="eastAsia"/>
          <w:lang w:eastAsia="zh-CN"/>
        </w:rPr>
        <w:t>请做好检前准备，特别是肠为镜镜检查准备。如有问题请提前</w:t>
      </w:r>
      <w:r w:rsidRPr="0091665D">
        <w:rPr>
          <w:rFonts w:eastAsia="Times New Roman"/>
          <w:lang w:eastAsia="zh-CN"/>
        </w:rPr>
        <w:t>24</w:t>
      </w:r>
      <w:r w:rsidRPr="0091665D">
        <w:rPr>
          <w:rFonts w:ascii="宋体" w:eastAsia="宋体" w:hAnsi="宋体" w:cs="宋体" w:hint="eastAsia"/>
          <w:lang w:eastAsia="zh-CN"/>
        </w:rPr>
        <w:t>小时与协调员确认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                      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b/>
          <w:bCs/>
          <w:lang w:eastAsia="zh-CN"/>
        </w:rPr>
        <w:t>普通型检查项目</w:t>
      </w:r>
      <w:r w:rsidRPr="0091665D">
        <w:rPr>
          <w:rFonts w:eastAsia="Times New Roman"/>
          <w:b/>
          <w:bCs/>
          <w:lang w:eastAsia="zh-CN"/>
        </w:rPr>
        <w:t>: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eastAsia="Times New Roman"/>
          <w:lang w:eastAsia="zh-CN"/>
        </w:rPr>
        <w:t>•</w:t>
      </w:r>
      <w:r w:rsidRPr="0091665D">
        <w:rPr>
          <w:rFonts w:ascii="宋体" w:eastAsia="宋体" w:hAnsi="宋体" w:cs="宋体" w:hint="eastAsia"/>
          <w:lang w:eastAsia="zh-CN"/>
        </w:rPr>
        <w:t>全面体检、着重于对多发疾病的预防和女性健康保障；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血球计数、化学面板、评估器官功能、尿常规和胆固醇筛查；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心血管评估、心电图（</w:t>
      </w:r>
      <w:r w:rsidRPr="0091665D">
        <w:rPr>
          <w:rFonts w:eastAsia="Times New Roman"/>
          <w:lang w:eastAsia="zh-CN"/>
        </w:rPr>
        <w:t>ECG</w:t>
      </w:r>
      <w:r w:rsidRPr="0091665D">
        <w:rPr>
          <w:rFonts w:ascii="宋体" w:eastAsia="宋体" w:hAnsi="宋体" w:cs="宋体" w:hint="eastAsia"/>
          <w:lang w:eastAsia="zh-CN"/>
        </w:rPr>
        <w:t>）和医生的建议的下列检查：心脏负荷超声心动图、冠状动脉压力、心肌测试、静息超声心动图、</w:t>
      </w:r>
      <w:r w:rsidRPr="0091665D">
        <w:rPr>
          <w:rFonts w:eastAsia="Times New Roman"/>
          <w:lang w:eastAsia="zh-CN"/>
        </w:rPr>
        <w:t>CT</w:t>
      </w:r>
      <w:r w:rsidRPr="0091665D">
        <w:rPr>
          <w:rFonts w:ascii="宋体" w:eastAsia="宋体" w:hAnsi="宋体" w:cs="宋体" w:hint="eastAsia"/>
          <w:lang w:eastAsia="zh-CN"/>
        </w:rPr>
        <w:t>扫描</w:t>
      </w:r>
      <w:r w:rsidRPr="0091665D">
        <w:rPr>
          <w:rFonts w:eastAsia="Times New Roman"/>
          <w:lang w:eastAsia="zh-CN"/>
        </w:rPr>
        <w:t>/</w:t>
      </w:r>
      <w:r w:rsidRPr="0091665D">
        <w:rPr>
          <w:rFonts w:ascii="宋体" w:eastAsia="宋体" w:hAnsi="宋体" w:cs="宋体" w:hint="eastAsia"/>
          <w:lang w:eastAsia="zh-CN"/>
        </w:rPr>
        <w:t>血管造影、心肺运动测试或高级心血</w:t>
      </w:r>
      <w:r w:rsidRPr="0091665D">
        <w:rPr>
          <w:rFonts w:ascii="宋体" w:eastAsia="宋体" w:hAnsi="宋体" w:cs="宋体" w:hint="eastAsia"/>
          <w:lang w:eastAsia="zh-CN"/>
        </w:rPr>
        <w:lastRenderedPageBreak/>
        <w:t>管血液检查、颈动脉内膜中层厚度扫描和多普勒周围血管流动指数测试；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眼科检查与验光、眼压测量和散瞳；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听力筛查；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身体成分检测；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肺功能检查；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个性化营养咨询（需额外收费）；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结肠镜检查（通常每</w:t>
      </w:r>
      <w:r w:rsidRPr="0091665D">
        <w:rPr>
          <w:rFonts w:eastAsia="Times New Roman"/>
          <w:lang w:eastAsia="zh-CN"/>
        </w:rPr>
        <w:t>5-10</w:t>
      </w:r>
      <w:r w:rsidRPr="0091665D">
        <w:rPr>
          <w:rFonts w:ascii="宋体" w:eastAsia="宋体" w:hAnsi="宋体" w:cs="宋体" w:hint="eastAsia"/>
          <w:lang w:eastAsia="zh-CN"/>
        </w:rPr>
        <w:t>年，根据个人情况，可能会有额外费用）；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提供完整的体检报告及建议（可根据要求提供电子版）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</w:p>
    <w:p w:rsidR="0091665D" w:rsidRPr="0091665D" w:rsidRDefault="0091665D" w:rsidP="0091665D">
      <w:pPr>
        <w:spacing w:after="240"/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女性健康</w:t>
      </w:r>
      <w:r w:rsidRPr="0091665D">
        <w:rPr>
          <w:rFonts w:eastAsia="Times New Roman"/>
          <w:lang w:eastAsia="zh-CN"/>
        </w:rPr>
        <w:t>: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盆腔检查和子宫颈抹片检查</w:t>
      </w:r>
      <w:r w:rsidRPr="0091665D">
        <w:rPr>
          <w:rFonts w:eastAsia="Times New Roman"/>
          <w:lang w:eastAsia="zh-CN"/>
        </w:rPr>
        <w:t>;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乳房</w:t>
      </w:r>
      <w:r w:rsidRPr="0091665D">
        <w:rPr>
          <w:rFonts w:eastAsia="Times New Roman"/>
          <w:lang w:eastAsia="zh-CN"/>
        </w:rPr>
        <w:t>X</w:t>
      </w:r>
      <w:r w:rsidRPr="0091665D">
        <w:rPr>
          <w:rFonts w:ascii="宋体" w:eastAsia="宋体" w:hAnsi="宋体" w:cs="宋体" w:hint="eastAsia"/>
          <w:lang w:eastAsia="zh-CN"/>
        </w:rPr>
        <w:t>光检查（</w:t>
      </w:r>
      <w:r w:rsidRPr="0091665D">
        <w:rPr>
          <w:rFonts w:eastAsia="Times New Roman"/>
          <w:lang w:eastAsia="zh-CN"/>
        </w:rPr>
        <w:t>40</w:t>
      </w:r>
      <w:r w:rsidRPr="0091665D">
        <w:rPr>
          <w:rFonts w:ascii="宋体" w:eastAsia="宋体" w:hAnsi="宋体" w:cs="宋体" w:hint="eastAsia"/>
          <w:lang w:eastAsia="zh-CN"/>
        </w:rPr>
        <w:t>岁以上妇女的年龄）</w:t>
      </w:r>
      <w:r w:rsidRPr="0091665D">
        <w:rPr>
          <w:rFonts w:eastAsia="Times New Roman"/>
          <w:lang w:eastAsia="zh-CN"/>
        </w:rPr>
        <w:t>;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骨质疏松症的测试（女</w:t>
      </w:r>
      <w:r w:rsidRPr="0091665D">
        <w:rPr>
          <w:rFonts w:eastAsia="Times New Roman"/>
          <w:lang w:eastAsia="zh-CN"/>
        </w:rPr>
        <w:t>40</w:t>
      </w:r>
      <w:r w:rsidRPr="0091665D">
        <w:rPr>
          <w:rFonts w:ascii="宋体" w:eastAsia="宋体" w:hAnsi="宋体" w:cs="宋体" w:hint="eastAsia"/>
          <w:lang w:eastAsia="zh-CN"/>
        </w:rPr>
        <w:t>岁）</w:t>
      </w:r>
      <w:r w:rsidRPr="0091665D">
        <w:rPr>
          <w:rFonts w:eastAsia="Times New Roman"/>
          <w:lang w:eastAsia="zh-CN"/>
        </w:rPr>
        <w:t>;</w:t>
      </w:r>
      <w:r w:rsidRPr="0091665D">
        <w:rPr>
          <w:rFonts w:eastAsia="Times New Roman"/>
          <w:lang w:eastAsia="zh-CN"/>
        </w:rPr>
        <w:br/>
        <w:t>•UCLA</w:t>
      </w:r>
      <w:r w:rsidRPr="0091665D">
        <w:rPr>
          <w:rFonts w:ascii="宋体" w:eastAsia="宋体" w:hAnsi="宋体" w:cs="宋体" w:hint="eastAsia"/>
          <w:lang w:eastAsia="zh-CN"/>
        </w:rPr>
        <w:t>妇女健康资源中心备案</w:t>
      </w:r>
      <w:r w:rsidRPr="0091665D">
        <w:rPr>
          <w:rFonts w:eastAsia="Times New Roman"/>
          <w:lang w:eastAsia="zh-CN"/>
        </w:rPr>
        <w:t>;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男性健康</w:t>
      </w:r>
      <w:r w:rsidRPr="0091665D">
        <w:rPr>
          <w:rFonts w:eastAsia="Times New Roman"/>
          <w:lang w:eastAsia="zh-CN"/>
        </w:rPr>
        <w:t>: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前列腺检查</w:t>
      </w:r>
      <w:r w:rsidRPr="0091665D">
        <w:rPr>
          <w:rFonts w:eastAsia="Times New Roman"/>
          <w:lang w:eastAsia="zh-CN"/>
        </w:rPr>
        <w:t>/</w:t>
      </w:r>
      <w:r w:rsidRPr="0091665D">
        <w:rPr>
          <w:rFonts w:ascii="宋体" w:eastAsia="宋体" w:hAnsi="宋体" w:cs="宋体" w:hint="eastAsia"/>
          <w:lang w:eastAsia="zh-CN"/>
        </w:rPr>
        <w:t>前列腺特异抗原（</w:t>
      </w:r>
      <w:r w:rsidRPr="0091665D">
        <w:rPr>
          <w:rFonts w:eastAsia="Times New Roman"/>
          <w:lang w:eastAsia="zh-CN"/>
        </w:rPr>
        <w:t>PSA/</w:t>
      </w:r>
      <w:r w:rsidRPr="0091665D">
        <w:rPr>
          <w:rFonts w:ascii="宋体" w:eastAsia="宋体" w:hAnsi="宋体" w:cs="宋体" w:hint="eastAsia"/>
          <w:lang w:eastAsia="zh-CN"/>
        </w:rPr>
        <w:t>免费</w:t>
      </w:r>
      <w:r w:rsidRPr="0091665D">
        <w:rPr>
          <w:rFonts w:eastAsia="Times New Roman"/>
          <w:lang w:eastAsia="zh-CN"/>
        </w:rPr>
        <w:t>PSA</w:t>
      </w:r>
      <w:r w:rsidRPr="0091665D">
        <w:rPr>
          <w:rFonts w:ascii="宋体" w:eastAsia="宋体" w:hAnsi="宋体" w:cs="宋体" w:hint="eastAsia"/>
          <w:lang w:eastAsia="zh-CN"/>
        </w:rPr>
        <w:t>）筛选</w:t>
      </w:r>
      <w:r w:rsidRPr="0091665D">
        <w:rPr>
          <w:rFonts w:eastAsia="Times New Roman"/>
          <w:lang w:eastAsia="zh-CN"/>
        </w:rPr>
        <w:t>;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睾丸检查</w:t>
      </w:r>
      <w:r w:rsidRPr="0091665D">
        <w:rPr>
          <w:rFonts w:eastAsia="Times New Roman"/>
          <w:lang w:eastAsia="zh-CN"/>
        </w:rPr>
        <w:t>;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加强型检查项目（以上项目外另含）</w:t>
      </w:r>
      <w:r w:rsidRPr="0091665D">
        <w:rPr>
          <w:rFonts w:eastAsia="Times New Roman"/>
          <w:lang w:eastAsia="zh-CN"/>
        </w:rPr>
        <w:t>: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</w:p>
    <w:p w:rsidR="0091665D" w:rsidRPr="0091665D" w:rsidRDefault="0091665D" w:rsidP="0091665D">
      <w:pPr>
        <w:rPr>
          <w:rFonts w:eastAsia="Times New Roman"/>
          <w:lang w:eastAsia="zh-CN"/>
        </w:rPr>
      </w:pPr>
      <w:r w:rsidRPr="0091665D">
        <w:rPr>
          <w:rFonts w:ascii="宋体" w:eastAsia="宋体" w:hAnsi="宋体" w:cs="宋体" w:hint="eastAsia"/>
          <w:lang w:eastAsia="zh-CN"/>
        </w:rPr>
        <w:t>男性健康</w:t>
      </w:r>
      <w:r w:rsidRPr="0091665D">
        <w:rPr>
          <w:rFonts w:eastAsia="Times New Roman"/>
          <w:lang w:eastAsia="zh-CN"/>
        </w:rPr>
        <w:t>:</w:t>
      </w:r>
      <w:r w:rsidRPr="0091665D">
        <w:rPr>
          <w:rFonts w:eastAsia="Times New Roman"/>
          <w:lang w:eastAsia="zh-CN"/>
        </w:rPr>
        <w:br/>
        <w:t>•</w:t>
      </w:r>
      <w:r w:rsidRPr="0091665D">
        <w:rPr>
          <w:rFonts w:ascii="宋体" w:eastAsia="宋体" w:hAnsi="宋体" w:cs="宋体" w:hint="eastAsia"/>
          <w:lang w:eastAsia="zh-CN"/>
        </w:rPr>
        <w:t>泌尿专科、男性生殖健康及前列腺检查和建议；</w:t>
      </w:r>
      <w:r w:rsidRPr="0091665D">
        <w:rPr>
          <w:rFonts w:eastAsia="Times New Roman"/>
          <w:lang w:eastAsia="zh-CN"/>
        </w:rPr>
        <w:br/>
      </w:r>
      <w:r w:rsidRPr="0091665D">
        <w:rPr>
          <w:rFonts w:eastAsia="Times New Roman"/>
          <w:lang w:eastAsia="zh-CN"/>
        </w:rPr>
        <w:br/>
      </w:r>
      <w:r w:rsidRPr="0091665D">
        <w:rPr>
          <w:rFonts w:ascii="宋体" w:eastAsia="宋体" w:hAnsi="宋体" w:cs="宋体" w:hint="eastAsia"/>
          <w:lang w:eastAsia="zh-CN"/>
        </w:rPr>
        <w:t>女性健康</w:t>
      </w:r>
      <w:r w:rsidRPr="0091665D">
        <w:rPr>
          <w:rFonts w:eastAsia="Times New Roman"/>
          <w:lang w:eastAsia="zh-CN"/>
        </w:rPr>
        <w:t>: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女性更年期、骨质疏松症、癌症筛检及其他妇女健康检查及建议；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多项乳房检查和外科专家建议；</w:t>
      </w:r>
      <w:r w:rsidRPr="0091665D">
        <w:rPr>
          <w:rFonts w:eastAsia="Times New Roman"/>
          <w:lang w:eastAsia="zh-CN"/>
        </w:rPr>
        <w:br/>
      </w:r>
      <w:r w:rsidRPr="0091665D">
        <w:rPr>
          <w:rFonts w:eastAsia="Times New Roman"/>
          <w:lang w:eastAsia="zh-CN"/>
        </w:rPr>
        <w:br/>
      </w:r>
      <w:r w:rsidRPr="0091665D">
        <w:rPr>
          <w:rFonts w:ascii="宋体" w:eastAsia="宋体" w:hAnsi="宋体" w:cs="宋体" w:hint="eastAsia"/>
          <w:lang w:eastAsia="zh-CN"/>
        </w:rPr>
        <w:t>男女健康</w:t>
      </w:r>
      <w:r w:rsidRPr="0091665D">
        <w:rPr>
          <w:rFonts w:eastAsia="Times New Roman"/>
          <w:lang w:eastAsia="zh-CN"/>
        </w:rPr>
        <w:t>: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冠状动脉脉压及心肌研究分析；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多层次</w:t>
      </w:r>
      <w:r w:rsidRPr="0091665D">
        <w:rPr>
          <w:rFonts w:eastAsia="Times New Roman"/>
          <w:lang w:eastAsia="zh-CN"/>
        </w:rPr>
        <w:t>CT</w:t>
      </w:r>
      <w:r w:rsidRPr="0091665D">
        <w:rPr>
          <w:rFonts w:ascii="宋体" w:eastAsia="宋体" w:hAnsi="宋体" w:cs="宋体" w:hint="eastAsia"/>
          <w:lang w:eastAsia="zh-CN"/>
        </w:rPr>
        <w:t>冠状动脉扫描；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详细多普勒周围血管血流指数测试；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详细颈动脉内膜中层厚度扫描；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详细心血管疾病筛检；</w:t>
      </w:r>
      <w:r w:rsidRPr="0091665D">
        <w:rPr>
          <w:rFonts w:eastAsia="Times New Roman"/>
          <w:lang w:eastAsia="zh-CN"/>
        </w:rPr>
        <w:br/>
        <w:t>    •</w:t>
      </w:r>
      <w:r w:rsidRPr="0091665D">
        <w:rPr>
          <w:rFonts w:ascii="宋体" w:eastAsia="宋体" w:hAnsi="宋体" w:cs="宋体" w:hint="eastAsia"/>
          <w:lang w:eastAsia="zh-CN"/>
        </w:rPr>
        <w:t>详细结肠镜检查（如果需要）</w:t>
      </w:r>
      <w:r w:rsidRPr="0091665D">
        <w:rPr>
          <w:rFonts w:ascii="宋体" w:eastAsia="宋体" w:hAnsi="宋体" w:cs="宋体"/>
          <w:lang w:eastAsia="zh-CN"/>
        </w:rPr>
        <w:t>；</w:t>
      </w:r>
    </w:p>
    <w:p w:rsidR="0091665D" w:rsidRPr="0091665D" w:rsidRDefault="0091665D" w:rsidP="0091665D">
      <w:pPr>
        <w:rPr>
          <w:rFonts w:eastAsia="Times New Roman"/>
          <w:lang w:eastAsia="zh-CN"/>
        </w:rPr>
      </w:pPr>
    </w:p>
    <w:p w:rsidR="0091665D" w:rsidRPr="0091665D" w:rsidRDefault="0091665D" w:rsidP="0091665D">
      <w:pPr>
        <w:rPr>
          <w:rFonts w:eastAsia="Times New Roman"/>
          <w:b/>
          <w:lang w:eastAsia="zh-CN"/>
        </w:rPr>
      </w:pPr>
      <w:r w:rsidRPr="0091665D">
        <w:rPr>
          <w:rFonts w:ascii="宋体" w:eastAsia="宋体" w:hAnsi="宋体" w:cs="宋体" w:hint="eastAsia"/>
          <w:b/>
          <w:lang w:eastAsia="zh-CN"/>
        </w:rPr>
        <w:t>我方可安排如下医疗中心</w:t>
      </w:r>
      <w:r w:rsidRPr="0091665D">
        <w:rPr>
          <w:rFonts w:eastAsia="Times New Roman"/>
          <w:b/>
          <w:lang w:eastAsia="zh-CN"/>
        </w:rPr>
        <w:t>:</w:t>
      </w:r>
    </w:p>
    <w:p w:rsidR="0091665D" w:rsidRPr="00C35F41" w:rsidRDefault="0091665D" w:rsidP="0091665D">
      <w:pPr>
        <w:ind w:left="720" w:hanging="270"/>
        <w:rPr>
          <w:rFonts w:asciiTheme="minorHAnsi" w:eastAsia="宋体" w:hAnsiTheme="minorHAnsi" w:cs="宋体"/>
          <w:lang w:eastAsia="zh-CN"/>
        </w:rPr>
      </w:pPr>
      <w:r w:rsidRPr="00C35F41">
        <w:rPr>
          <w:rFonts w:asciiTheme="minorHAnsi" w:eastAsia="宋体" w:hAnsiTheme="minorHAnsi" w:cs="宋体"/>
          <w:lang w:eastAsia="zh-CN"/>
        </w:rPr>
        <w:t>-Cedars Sinai</w:t>
      </w:r>
      <w:r w:rsidRPr="00C35F41">
        <w:rPr>
          <w:rFonts w:asciiTheme="minorHAnsi" w:eastAsia="宋体" w:hAnsiTheme="minorHAnsi" w:cs="宋体"/>
          <w:lang w:eastAsia="zh-CN"/>
        </w:rPr>
        <w:t>西奈山医疗中心</w:t>
      </w:r>
      <w:r w:rsidRPr="00C35F41">
        <w:rPr>
          <w:rFonts w:asciiTheme="minorHAnsi" w:eastAsia="宋体" w:hAnsiTheme="minorHAnsi" w:cs="宋体"/>
          <w:lang w:eastAsia="zh-CN"/>
        </w:rPr>
        <w:tab/>
      </w:r>
      <w:r>
        <w:rPr>
          <w:rFonts w:asciiTheme="minorHAnsi" w:eastAsia="宋体" w:hAnsiTheme="minorHAnsi" w:cs="宋体" w:hint="eastAsia"/>
          <w:lang w:eastAsia="zh-CN"/>
        </w:rPr>
        <w:tab/>
      </w:r>
      <w:hyperlink r:id="rId9" w:history="1">
        <w:r w:rsidRPr="00C35F41">
          <w:rPr>
            <w:rStyle w:val="Hyperlink"/>
            <w:rFonts w:asciiTheme="minorHAnsi" w:eastAsia="宋体" w:hAnsiTheme="minorHAnsi" w:cs="宋体"/>
            <w:lang w:eastAsia="zh-CN"/>
          </w:rPr>
          <w:t>www.cedars-sinai.edu</w:t>
        </w:r>
      </w:hyperlink>
    </w:p>
    <w:p w:rsidR="003F161E" w:rsidRPr="00C35F41" w:rsidRDefault="00212608" w:rsidP="00FD2F55">
      <w:pPr>
        <w:ind w:left="720" w:hanging="270"/>
        <w:rPr>
          <w:rFonts w:asciiTheme="minorHAnsi" w:eastAsia="宋体" w:hAnsiTheme="minorHAnsi" w:cs="宋体"/>
          <w:lang w:eastAsia="zh-CN"/>
        </w:rPr>
      </w:pPr>
      <w:r w:rsidRPr="00C35F41">
        <w:rPr>
          <w:rFonts w:asciiTheme="minorHAnsi" w:eastAsia="宋体" w:hAnsiTheme="minorHAnsi" w:cs="宋体"/>
          <w:lang w:eastAsia="zh-CN"/>
        </w:rPr>
        <w:t>-</w:t>
      </w:r>
      <w:r w:rsidR="00FB1E91" w:rsidRPr="00C35F41">
        <w:rPr>
          <w:rFonts w:asciiTheme="minorHAnsi" w:eastAsia="宋体" w:hAnsiTheme="minorHAnsi" w:cs="宋体"/>
          <w:lang w:eastAsia="zh-CN"/>
        </w:rPr>
        <w:t>UCLA</w:t>
      </w:r>
      <w:r w:rsidRPr="00C35F41">
        <w:rPr>
          <w:rFonts w:asciiTheme="minorHAnsi" w:eastAsia="宋体" w:hAnsiTheme="minorHAnsi" w:cs="宋体"/>
          <w:lang w:eastAsia="zh-CN"/>
        </w:rPr>
        <w:t>洛杉矶加大里根医疗中心</w:t>
      </w:r>
      <w:r w:rsidRPr="00C35F41">
        <w:rPr>
          <w:rFonts w:asciiTheme="minorHAnsi" w:eastAsia="宋体" w:hAnsiTheme="minorHAnsi" w:cs="宋体"/>
          <w:lang w:eastAsia="zh-CN"/>
        </w:rPr>
        <w:tab/>
      </w:r>
      <w:hyperlink r:id="rId10" w:history="1">
        <w:r w:rsidR="004C2DAC" w:rsidRPr="00C35F41">
          <w:rPr>
            <w:rStyle w:val="Hyperlink"/>
            <w:rFonts w:asciiTheme="minorHAnsi" w:eastAsia="宋体" w:hAnsiTheme="minorHAnsi" w:cs="宋体"/>
            <w:lang w:eastAsia="zh-CN"/>
          </w:rPr>
          <w:t>www.uclahealth.org</w:t>
        </w:r>
      </w:hyperlink>
      <w:r w:rsidR="004C2DAC" w:rsidRPr="00C35F41">
        <w:rPr>
          <w:rFonts w:asciiTheme="minorHAnsi" w:eastAsia="宋体" w:hAnsiTheme="minorHAnsi" w:cs="宋体"/>
          <w:lang w:eastAsia="zh-CN"/>
        </w:rPr>
        <w:t xml:space="preserve"> </w:t>
      </w:r>
    </w:p>
    <w:p w:rsidR="004C2DAC" w:rsidRPr="00C35F41" w:rsidRDefault="00212608" w:rsidP="00FD2F55">
      <w:pPr>
        <w:ind w:left="720" w:hanging="270"/>
        <w:rPr>
          <w:rStyle w:val="HTMLCite"/>
          <w:rFonts w:asciiTheme="minorHAnsi" w:hAnsiTheme="minorHAnsi"/>
          <w:i w:val="0"/>
          <w:iCs w:val="0"/>
          <w:lang w:eastAsia="zh-CN"/>
        </w:rPr>
      </w:pPr>
      <w:r w:rsidRPr="00C35F41">
        <w:rPr>
          <w:rFonts w:asciiTheme="minorHAnsi" w:eastAsia="宋体" w:hAnsiTheme="minorHAnsi" w:cs="宋体"/>
          <w:lang w:eastAsia="zh-CN"/>
        </w:rPr>
        <w:t>-</w:t>
      </w:r>
      <w:r w:rsidR="00FB1E91" w:rsidRPr="00C35F41">
        <w:rPr>
          <w:rFonts w:asciiTheme="minorHAnsi" w:eastAsia="宋体" w:hAnsiTheme="minorHAnsi" w:cs="宋体"/>
          <w:lang w:eastAsia="zh-CN"/>
        </w:rPr>
        <w:t>USC</w:t>
      </w:r>
      <w:r w:rsidR="000D1416">
        <w:rPr>
          <w:rFonts w:asciiTheme="minorHAnsi" w:eastAsia="宋体" w:hAnsiTheme="minorHAnsi" w:cs="宋体"/>
          <w:lang w:eastAsia="zh-CN"/>
        </w:rPr>
        <w:t>南加大</w:t>
      </w:r>
      <w:r w:rsidR="000D1416">
        <w:rPr>
          <w:rFonts w:asciiTheme="minorHAnsi" w:eastAsia="宋体" w:hAnsiTheme="minorHAnsi" w:cs="宋体" w:hint="eastAsia"/>
          <w:lang w:eastAsia="zh-CN"/>
        </w:rPr>
        <w:t>洛</w:t>
      </w:r>
      <w:r w:rsidRPr="00C35F41">
        <w:rPr>
          <w:rFonts w:asciiTheme="minorHAnsi" w:eastAsia="宋体" w:hAnsiTheme="minorHAnsi" w:cs="宋体"/>
          <w:lang w:eastAsia="zh-CN"/>
        </w:rPr>
        <w:t>县医疗中心</w:t>
      </w:r>
      <w:r w:rsidR="004C2DAC" w:rsidRPr="00C35F41">
        <w:rPr>
          <w:rFonts w:asciiTheme="minorHAnsi" w:eastAsia="宋体" w:hAnsiTheme="minorHAnsi" w:cs="宋体"/>
          <w:lang w:eastAsia="zh-CN"/>
        </w:rPr>
        <w:tab/>
      </w:r>
      <w:r w:rsidR="004C2DAC" w:rsidRPr="00C35F41">
        <w:rPr>
          <w:rFonts w:asciiTheme="minorHAnsi" w:eastAsia="宋体" w:hAnsiTheme="minorHAnsi" w:cs="宋体"/>
          <w:lang w:eastAsia="zh-CN"/>
        </w:rPr>
        <w:tab/>
      </w:r>
      <w:bookmarkStart w:id="1" w:name="OLE_LINK25"/>
      <w:r w:rsidR="004C2DAC" w:rsidRPr="00C35F41">
        <w:rPr>
          <w:rStyle w:val="HTMLCite"/>
          <w:rFonts w:asciiTheme="minorHAnsi" w:hAnsiTheme="minorHAnsi"/>
          <w:i w:val="0"/>
          <w:iCs w:val="0"/>
        </w:rPr>
        <w:fldChar w:fldCharType="begin"/>
      </w:r>
      <w:r w:rsidR="004C2DAC" w:rsidRPr="00C35F41">
        <w:rPr>
          <w:rStyle w:val="HTMLCite"/>
          <w:rFonts w:asciiTheme="minorHAnsi" w:hAnsiTheme="minorHAnsi"/>
          <w:i w:val="0"/>
          <w:iCs w:val="0"/>
        </w:rPr>
        <w:instrText xml:space="preserve"> HYPERLINK "http://www.lac</w:instrText>
      </w:r>
      <w:r w:rsidR="004C2DAC" w:rsidRPr="00C35F41">
        <w:rPr>
          <w:rStyle w:val="HTMLCite"/>
          <w:rFonts w:asciiTheme="minorHAnsi" w:hAnsiTheme="minorHAnsi"/>
          <w:bCs/>
          <w:i w:val="0"/>
          <w:iCs w:val="0"/>
        </w:rPr>
        <w:instrText>usc</w:instrText>
      </w:r>
      <w:r w:rsidR="004C2DAC" w:rsidRPr="00C35F41">
        <w:rPr>
          <w:rStyle w:val="HTMLCite"/>
          <w:rFonts w:asciiTheme="minorHAnsi" w:hAnsiTheme="minorHAnsi"/>
          <w:i w:val="0"/>
          <w:iCs w:val="0"/>
        </w:rPr>
        <w:instrText>.or</w:instrText>
      </w:r>
      <w:r w:rsidR="004C2DAC" w:rsidRPr="00C35F41">
        <w:rPr>
          <w:rStyle w:val="HTMLCite"/>
          <w:rFonts w:asciiTheme="minorHAnsi" w:hAnsiTheme="minorHAnsi"/>
          <w:i w:val="0"/>
          <w:iCs w:val="0"/>
          <w:lang w:eastAsia="zh-CN"/>
        </w:rPr>
        <w:instrText>g</w:instrText>
      </w:r>
      <w:r w:rsidR="004C2DAC" w:rsidRPr="00C35F41">
        <w:rPr>
          <w:rStyle w:val="HTMLCite"/>
          <w:rFonts w:asciiTheme="minorHAnsi" w:hAnsiTheme="minorHAnsi"/>
          <w:i w:val="0"/>
          <w:iCs w:val="0"/>
        </w:rPr>
        <w:instrText xml:space="preserve">" </w:instrText>
      </w:r>
      <w:r w:rsidR="004C2DAC" w:rsidRPr="00C35F41">
        <w:rPr>
          <w:rStyle w:val="HTMLCite"/>
          <w:rFonts w:asciiTheme="minorHAnsi" w:hAnsiTheme="minorHAnsi"/>
          <w:i w:val="0"/>
          <w:iCs w:val="0"/>
        </w:rPr>
        <w:fldChar w:fldCharType="separate"/>
      </w:r>
      <w:r w:rsidR="004C2DAC" w:rsidRPr="00C35F41">
        <w:rPr>
          <w:rStyle w:val="Hyperlink"/>
          <w:rFonts w:asciiTheme="minorHAnsi" w:hAnsiTheme="minorHAnsi"/>
        </w:rPr>
        <w:t>www.lac</w:t>
      </w:r>
      <w:r w:rsidR="004C2DAC" w:rsidRPr="00C35F41">
        <w:rPr>
          <w:rStyle w:val="Hyperlink"/>
          <w:rFonts w:asciiTheme="minorHAnsi" w:hAnsiTheme="minorHAnsi"/>
          <w:bCs/>
        </w:rPr>
        <w:t>usc</w:t>
      </w:r>
      <w:r w:rsidR="004C2DAC" w:rsidRPr="00C35F41">
        <w:rPr>
          <w:rStyle w:val="Hyperlink"/>
          <w:rFonts w:asciiTheme="minorHAnsi" w:hAnsiTheme="minorHAnsi"/>
        </w:rPr>
        <w:t>.or</w:t>
      </w:r>
      <w:r w:rsidR="004C2DAC" w:rsidRPr="00C35F41">
        <w:rPr>
          <w:rStyle w:val="Hyperlink"/>
          <w:rFonts w:asciiTheme="minorHAnsi" w:hAnsiTheme="minorHAnsi"/>
          <w:lang w:eastAsia="zh-CN"/>
        </w:rPr>
        <w:t>g</w:t>
      </w:r>
      <w:r w:rsidR="004C2DAC" w:rsidRPr="00C35F41">
        <w:rPr>
          <w:rStyle w:val="HTMLCite"/>
          <w:rFonts w:asciiTheme="minorHAnsi" w:hAnsiTheme="minorHAnsi"/>
          <w:i w:val="0"/>
          <w:iCs w:val="0"/>
        </w:rPr>
        <w:fldChar w:fldCharType="end"/>
      </w:r>
    </w:p>
    <w:bookmarkEnd w:id="1"/>
    <w:p w:rsidR="004C2DAC" w:rsidRPr="00C35F41" w:rsidRDefault="004C2DAC" w:rsidP="004C2DAC">
      <w:pPr>
        <w:ind w:left="720"/>
        <w:rPr>
          <w:rFonts w:asciiTheme="minorHAnsi" w:eastAsia="宋体" w:hAnsiTheme="minorHAnsi" w:cs="宋体"/>
          <w:lang w:eastAsia="zh-CN"/>
        </w:rPr>
      </w:pPr>
    </w:p>
    <w:p w:rsidR="004934B4" w:rsidRPr="00C35F41" w:rsidRDefault="004934B4" w:rsidP="00EF255D">
      <w:pPr>
        <w:rPr>
          <w:rFonts w:asciiTheme="minorHAnsi" w:eastAsia="宋体" w:hAnsiTheme="minorHAnsi" w:cs="宋体"/>
          <w:lang w:eastAsia="zh-CN"/>
        </w:rPr>
      </w:pPr>
    </w:p>
    <w:sectPr w:rsidR="004934B4" w:rsidRPr="00C35F41" w:rsidSect="0041403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35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56" w:rsidRDefault="00797B56" w:rsidP="00797B56">
      <w:r>
        <w:separator/>
      </w:r>
    </w:p>
  </w:endnote>
  <w:endnote w:type="continuationSeparator" w:id="0">
    <w:p w:rsidR="00797B56" w:rsidRDefault="00797B56" w:rsidP="007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929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B56" w:rsidRDefault="00E034A1" w:rsidP="000411D5">
        <w:pPr>
          <w:pStyle w:val="Footer"/>
          <w:pBdr>
            <w:top w:val="single" w:sz="4" w:space="1" w:color="auto"/>
          </w:pBdr>
          <w:jc w:val="right"/>
          <w:rPr>
            <w:lang w:eastAsia="zh-CN"/>
          </w:rPr>
        </w:pPr>
        <w:r>
          <w:rPr>
            <w:rFonts w:hint="eastAsia"/>
            <w:lang w:eastAsia="zh-CN"/>
          </w:rPr>
          <w:t xml:space="preserve"> Tel</w:t>
        </w:r>
        <w:r w:rsidRPr="00E034A1">
          <w:rPr>
            <w:rFonts w:hint="eastAsia"/>
            <w:sz w:val="20"/>
            <w:szCs w:val="20"/>
            <w:lang w:eastAsia="zh-CN"/>
          </w:rPr>
          <w:t>电话</w:t>
        </w:r>
        <w:r w:rsidR="000411D5">
          <w:rPr>
            <w:rFonts w:hint="eastAsia"/>
            <w:lang w:eastAsia="zh-CN"/>
          </w:rPr>
          <w:t>: 626-376-08</w:t>
        </w:r>
        <w:r>
          <w:rPr>
            <w:rFonts w:hint="eastAsia"/>
            <w:lang w:eastAsia="zh-CN"/>
          </w:rPr>
          <w:t xml:space="preserve">36  </w:t>
        </w:r>
        <w:hyperlink r:id="rId1" w:history="1">
          <w:r w:rsidRPr="00F900A9">
            <w:rPr>
              <w:rStyle w:val="Hyperlink"/>
              <w:rFonts w:hint="eastAsia"/>
              <w:lang w:eastAsia="zh-CN"/>
            </w:rPr>
            <w:t>www.landmark-tour.com</w:t>
          </w:r>
        </w:hyperlink>
        <w:r>
          <w:rPr>
            <w:rFonts w:hint="eastAsia"/>
            <w:lang w:eastAsia="zh-CN"/>
          </w:rPr>
          <w:t xml:space="preserve">  </w:t>
        </w:r>
        <w:r w:rsidR="00797B56">
          <w:fldChar w:fldCharType="begin"/>
        </w:r>
        <w:r w:rsidR="00797B56">
          <w:rPr>
            <w:lang w:eastAsia="zh-CN"/>
          </w:rPr>
          <w:instrText xml:space="preserve"> PAGE   \* MERGEFORMAT </w:instrText>
        </w:r>
        <w:r w:rsidR="00797B56">
          <w:fldChar w:fldCharType="separate"/>
        </w:r>
        <w:r w:rsidR="0091665D">
          <w:rPr>
            <w:noProof/>
            <w:lang w:eastAsia="zh-CN"/>
          </w:rPr>
          <w:t>2</w:t>
        </w:r>
        <w:r w:rsidR="00797B56">
          <w:rPr>
            <w:noProof/>
          </w:rPr>
          <w:fldChar w:fldCharType="end"/>
        </w:r>
      </w:p>
    </w:sdtContent>
  </w:sdt>
  <w:p w:rsidR="00797B56" w:rsidRDefault="00797B56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56" w:rsidRDefault="00797B56" w:rsidP="00797B56">
      <w:r>
        <w:separator/>
      </w:r>
    </w:p>
  </w:footnote>
  <w:footnote w:type="continuationSeparator" w:id="0">
    <w:p w:rsidR="00797B56" w:rsidRDefault="00797B56" w:rsidP="0079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A1" w:rsidRDefault="009166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7646" o:spid="_x0000_s2050" type="#_x0000_t136" style="position:absolute;margin-left:0;margin-top:0;width:609.55pt;height:31.2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Eastern Landmark Copy Right 版权所有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A1" w:rsidRDefault="009166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7647" o:spid="_x0000_s2051" type="#_x0000_t136" style="position:absolute;margin-left:0;margin-top:0;width:609.55pt;height:31.25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Eastern Landmark Copy Right 版权所有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A1" w:rsidRDefault="009166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7645" o:spid="_x0000_s2049" type="#_x0000_t136" style="position:absolute;margin-left:0;margin-top:0;width:609.55pt;height:31.25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Eastern Landmark Copy Right 版权所有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173"/>
    <w:multiLevelType w:val="multilevel"/>
    <w:tmpl w:val="87B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803FC"/>
    <w:multiLevelType w:val="multilevel"/>
    <w:tmpl w:val="FA7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A7F98"/>
    <w:multiLevelType w:val="hybridMultilevel"/>
    <w:tmpl w:val="6A56FC8A"/>
    <w:lvl w:ilvl="0" w:tplc="6C24200A">
      <w:numFmt w:val="bullet"/>
      <w:lvlText w:val="-"/>
      <w:lvlJc w:val="left"/>
      <w:pPr>
        <w:ind w:left="1080" w:hanging="36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D4325"/>
    <w:multiLevelType w:val="multilevel"/>
    <w:tmpl w:val="560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7tsxQoUnZ1wTgotcWLHYOo90mgQ=" w:salt="pSzxUKGfivMv+lLVSxUXMQ==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8"/>
    <w:rsid w:val="000411D5"/>
    <w:rsid w:val="0005448B"/>
    <w:rsid w:val="000769B6"/>
    <w:rsid w:val="00085C01"/>
    <w:rsid w:val="000C2E15"/>
    <w:rsid w:val="000D1416"/>
    <w:rsid w:val="000D39B5"/>
    <w:rsid w:val="000E60E6"/>
    <w:rsid w:val="000F41C3"/>
    <w:rsid w:val="00173BDE"/>
    <w:rsid w:val="001D4D02"/>
    <w:rsid w:val="002079F3"/>
    <w:rsid w:val="002107B0"/>
    <w:rsid w:val="00212608"/>
    <w:rsid w:val="002433F6"/>
    <w:rsid w:val="00281E4B"/>
    <w:rsid w:val="002F6F02"/>
    <w:rsid w:val="003044BC"/>
    <w:rsid w:val="00310B7F"/>
    <w:rsid w:val="00312D3E"/>
    <w:rsid w:val="003444DA"/>
    <w:rsid w:val="003563FC"/>
    <w:rsid w:val="0037221F"/>
    <w:rsid w:val="00386EDA"/>
    <w:rsid w:val="0038798D"/>
    <w:rsid w:val="003978FF"/>
    <w:rsid w:val="003A3E7E"/>
    <w:rsid w:val="003C4D1A"/>
    <w:rsid w:val="003C6326"/>
    <w:rsid w:val="003F161E"/>
    <w:rsid w:val="003F3360"/>
    <w:rsid w:val="003F784F"/>
    <w:rsid w:val="0041403B"/>
    <w:rsid w:val="00425739"/>
    <w:rsid w:val="004934B4"/>
    <w:rsid w:val="004B56E7"/>
    <w:rsid w:val="004C2DAC"/>
    <w:rsid w:val="004D424F"/>
    <w:rsid w:val="004E1511"/>
    <w:rsid w:val="00522E2A"/>
    <w:rsid w:val="0056522D"/>
    <w:rsid w:val="005929B1"/>
    <w:rsid w:val="005B0512"/>
    <w:rsid w:val="0062458E"/>
    <w:rsid w:val="006346D7"/>
    <w:rsid w:val="00665919"/>
    <w:rsid w:val="006713C3"/>
    <w:rsid w:val="00690EB9"/>
    <w:rsid w:val="006D1CE6"/>
    <w:rsid w:val="006D795D"/>
    <w:rsid w:val="007173CA"/>
    <w:rsid w:val="0074621B"/>
    <w:rsid w:val="00764882"/>
    <w:rsid w:val="007918F0"/>
    <w:rsid w:val="0079660C"/>
    <w:rsid w:val="00797B56"/>
    <w:rsid w:val="007A1010"/>
    <w:rsid w:val="007B4157"/>
    <w:rsid w:val="007C0236"/>
    <w:rsid w:val="007D0270"/>
    <w:rsid w:val="008135D4"/>
    <w:rsid w:val="00823547"/>
    <w:rsid w:val="0085033E"/>
    <w:rsid w:val="00861941"/>
    <w:rsid w:val="008712CD"/>
    <w:rsid w:val="00874B8A"/>
    <w:rsid w:val="00880D97"/>
    <w:rsid w:val="008A61B1"/>
    <w:rsid w:val="008F1209"/>
    <w:rsid w:val="008F2A58"/>
    <w:rsid w:val="0091665D"/>
    <w:rsid w:val="0096734E"/>
    <w:rsid w:val="009704FE"/>
    <w:rsid w:val="00974274"/>
    <w:rsid w:val="00980578"/>
    <w:rsid w:val="00993C00"/>
    <w:rsid w:val="009D0443"/>
    <w:rsid w:val="009D0BE0"/>
    <w:rsid w:val="009E7118"/>
    <w:rsid w:val="009E7783"/>
    <w:rsid w:val="009F126E"/>
    <w:rsid w:val="00A07999"/>
    <w:rsid w:val="00A101B5"/>
    <w:rsid w:val="00A82D17"/>
    <w:rsid w:val="00AA7840"/>
    <w:rsid w:val="00AB7FD7"/>
    <w:rsid w:val="00AC123F"/>
    <w:rsid w:val="00AE0BE5"/>
    <w:rsid w:val="00B072C6"/>
    <w:rsid w:val="00B103D3"/>
    <w:rsid w:val="00B46229"/>
    <w:rsid w:val="00B54BF5"/>
    <w:rsid w:val="00BA7B71"/>
    <w:rsid w:val="00BE5549"/>
    <w:rsid w:val="00BF2FD5"/>
    <w:rsid w:val="00C35F41"/>
    <w:rsid w:val="00C53A32"/>
    <w:rsid w:val="00C62A45"/>
    <w:rsid w:val="00C66730"/>
    <w:rsid w:val="00C6761C"/>
    <w:rsid w:val="00C921A2"/>
    <w:rsid w:val="00CA1543"/>
    <w:rsid w:val="00CC5851"/>
    <w:rsid w:val="00D21E9A"/>
    <w:rsid w:val="00D326D3"/>
    <w:rsid w:val="00D56950"/>
    <w:rsid w:val="00D861FA"/>
    <w:rsid w:val="00D934E4"/>
    <w:rsid w:val="00DA4F79"/>
    <w:rsid w:val="00DD060E"/>
    <w:rsid w:val="00DE1E19"/>
    <w:rsid w:val="00E034A1"/>
    <w:rsid w:val="00E052C1"/>
    <w:rsid w:val="00E27011"/>
    <w:rsid w:val="00E3150A"/>
    <w:rsid w:val="00E326AD"/>
    <w:rsid w:val="00E51026"/>
    <w:rsid w:val="00E76B40"/>
    <w:rsid w:val="00EA558C"/>
    <w:rsid w:val="00EC066D"/>
    <w:rsid w:val="00EC0A64"/>
    <w:rsid w:val="00EE19D6"/>
    <w:rsid w:val="00EF255D"/>
    <w:rsid w:val="00EF3A6C"/>
    <w:rsid w:val="00F02C76"/>
    <w:rsid w:val="00F1025D"/>
    <w:rsid w:val="00F26DBC"/>
    <w:rsid w:val="00F40F6C"/>
    <w:rsid w:val="00F5102A"/>
    <w:rsid w:val="00F9156D"/>
    <w:rsid w:val="00F9785B"/>
    <w:rsid w:val="00FB1E91"/>
    <w:rsid w:val="00FD2F55"/>
    <w:rsid w:val="00FF18A1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A61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A61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18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D04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61B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61B1"/>
    <w:rPr>
      <w:rFonts w:eastAsia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9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56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C2DAC"/>
    <w:rPr>
      <w:i/>
      <w:iCs/>
    </w:rPr>
  </w:style>
  <w:style w:type="paragraph" w:styleId="ListParagraph">
    <w:name w:val="List Paragraph"/>
    <w:basedOn w:val="Normal"/>
    <w:uiPriority w:val="34"/>
    <w:qFormat/>
    <w:rsid w:val="00AA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A61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A61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18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D04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61B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61B1"/>
    <w:rPr>
      <w:rFonts w:eastAsia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9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56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C2DAC"/>
    <w:rPr>
      <w:i/>
      <w:iCs/>
    </w:rPr>
  </w:style>
  <w:style w:type="paragraph" w:styleId="ListParagraph">
    <w:name w:val="List Paragraph"/>
    <w:basedOn w:val="Normal"/>
    <w:uiPriority w:val="34"/>
    <w:qFormat/>
    <w:rsid w:val="00AA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la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dars-sinai.ed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mark-t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B4E6-BFAC-4A5F-B026-A88E3E51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CIE3</dc:creator>
  <cp:lastModifiedBy>ECC</cp:lastModifiedBy>
  <cp:revision>3</cp:revision>
  <cp:lastPrinted>2015-01-25T00:26:00Z</cp:lastPrinted>
  <dcterms:created xsi:type="dcterms:W3CDTF">2015-01-27T06:38:00Z</dcterms:created>
  <dcterms:modified xsi:type="dcterms:W3CDTF">2015-01-27T06:42:00Z</dcterms:modified>
</cp:coreProperties>
</file>